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D5618" w14:textId="77777777" w:rsidR="00A76FD7" w:rsidRDefault="00E6520D">
      <w:pPr>
        <w:jc w:val="right"/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5167216" wp14:editId="39237E99">
            <wp:simplePos x="0" y="0"/>
            <wp:positionH relativeFrom="column">
              <wp:posOffset>5022854</wp:posOffset>
            </wp:positionH>
            <wp:positionV relativeFrom="paragraph">
              <wp:posOffset>-425452</wp:posOffset>
            </wp:positionV>
            <wp:extent cx="1078863" cy="495303"/>
            <wp:effectExtent l="0" t="0" r="6987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8863" cy="4953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F5CC709" w14:textId="77777777" w:rsidR="00A76FD7" w:rsidRDefault="00E6520D">
      <w:pPr>
        <w:jc w:val="center"/>
      </w:pPr>
      <w:r>
        <w:rPr>
          <w:b/>
          <w:bCs/>
          <w:i/>
          <w:iCs/>
          <w:caps/>
          <w:color w:val="FF0000"/>
          <w:sz w:val="31"/>
          <w:szCs w:val="31"/>
        </w:rPr>
        <w:t>Trans-Racial/Ethnic/Cultural Support (TRECS) for Ado</w:t>
      </w:r>
      <w:r>
        <w:rPr>
          <w:b/>
          <w:bCs/>
          <w:i/>
          <w:iCs/>
          <w:color w:val="FF0000"/>
          <w:sz w:val="31"/>
          <w:szCs w:val="31"/>
        </w:rPr>
        <w:t>PTERS</w:t>
      </w:r>
    </w:p>
    <w:p w14:paraId="554C88E6" w14:textId="77777777" w:rsidR="00A76FD7" w:rsidRDefault="00E6520D">
      <w:pPr>
        <w:jc w:val="center"/>
      </w:pPr>
      <w:r>
        <w:rPr>
          <w:b/>
          <w:bCs/>
          <w:i/>
          <w:iCs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C8DCC" wp14:editId="59989942">
                <wp:simplePos x="0" y="0"/>
                <wp:positionH relativeFrom="column">
                  <wp:posOffset>-31747</wp:posOffset>
                </wp:positionH>
                <wp:positionV relativeFrom="paragraph">
                  <wp:posOffset>156206</wp:posOffset>
                </wp:positionV>
                <wp:extent cx="6006465" cy="1727201"/>
                <wp:effectExtent l="152400" t="152400" r="146685" b="177799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6465" cy="1727201"/>
                        </a:xfrm>
                        <a:prstGeom prst="rect">
                          <a:avLst/>
                        </a:prstGeom>
                        <a:solidFill>
                          <a:srgbClr val="FBE5D6"/>
                        </a:solidFill>
                        <a:ln>
                          <a:noFill/>
                          <a:prstDash/>
                        </a:ln>
                        <a:effectLst>
                          <a:outerShdw blurRad="152400" dist="12701" dir="5400000" algn="tl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1BFE18F1" w14:textId="77777777" w:rsidR="00A76FD7" w:rsidRDefault="00E6520D">
                            <w:pPr>
                              <w:jc w:val="center"/>
                              <w:rPr>
                                <w:b/>
                                <w:bCs/>
                                <w:color w:val="4472C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/>
                                <w:sz w:val="28"/>
                                <w:szCs w:val="28"/>
                              </w:rPr>
                              <w:t xml:space="preserve">TRECS is a monthly support group for parents who have adopted children from a different race, ethnicity, and/or culture from their own. It allows parents to openly </w:t>
                            </w:r>
                            <w:r>
                              <w:rPr>
                                <w:b/>
                                <w:bCs/>
                                <w:color w:val="4472C4"/>
                                <w:sz w:val="28"/>
                                <w:szCs w:val="28"/>
                              </w:rPr>
                              <w:t xml:space="preserve">discuss any issues they face, seek advice, and share their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4472C4"/>
                                <w:sz w:val="28"/>
                                <w:szCs w:val="28"/>
                              </w:rPr>
                              <w:t>experience</w:t>
                            </w:r>
                            <w:proofErr w:type="gramEnd"/>
                          </w:p>
                          <w:p w14:paraId="7E0FA2E0" w14:textId="77777777" w:rsidR="00A76FD7" w:rsidRDefault="00E6520D">
                            <w:pPr>
                              <w:jc w:val="center"/>
                              <w:rPr>
                                <w:b/>
                                <w:bCs/>
                                <w:color w:val="4472C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/>
                                <w:sz w:val="28"/>
                                <w:szCs w:val="28"/>
                              </w:rPr>
                              <w:t>For children who do not resemble their adoptive parents, establishing identity can be incredibly difficult. We aim to help families achieve this for their adopted children through help and support.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BC8DC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.5pt;margin-top:12.3pt;width:472.95pt;height:1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PiBFAIAABsEAAAOAAAAZHJzL2Uyb0RvYy54bWysU12P0zAQfEfiP1h+p2mrfkDV9MRdKUI6&#10;cYjCD3Acp4nk2GbtNjl+PWOn1xZ4Q/TB9Xo345nd8fqubzU7KfKNNTmfjMacKSNt2ZhDzr9/2715&#10;y5kPwpRCW6Ny/qw8v9u8frXu3EpNbW11qYgBxPhV53Jeh+BWWeZlrVrhR9Ypg2RlqRUBIR2ykkQH&#10;9FZn0/F4kXWWSkdWKu9xuh2SfJPwq0rJ8FRVXgWmcw5uIa2U1iKu2WYtVgcSrm7kmYb4BxataAwu&#10;vUBtRRDsSM1fUG0jyXpbhZG0bWarqpEqaYCayfgPNftaOJW0oDneXdrk/x+s/Hzauy/EQn9vewww&#10;NqRzfuVxGPX0FbXxH0wZ8mjh86Vtqg9M4nCBOcwWc84kcpPldAkpESe7fu7Ih4/Ktixuck6YS2qX&#10;OD36MJS+lMTbvNVNuWu0TgEdigdN7CQww939h/l2cUb/rUybWGxs/CxNNQJuha8H+CGtkiVwZ9J0&#10;DIr2ddmxQh/pqyjBfj6djSGybCLNyXQJJQhgmDnO8eNM6AOcHnTi72+5pYJkKSi3L+CpDzf3Ztf2&#10;xl3oix4M47aw5TNGgdeEu2tLPznr4Myc+x9HQYoz/clg9O8ms1m0cgpmc3SbM7rNFLcZYSSgQBjM&#10;0/YhDPaH/5wIj2bvZJz70Lz3x2CrJk3kyggKYgAHJi3n1xItfhunquub3vwCAAD//wMAUEsDBBQA&#10;BgAIAAAAIQB6lmJh4QAAAAkBAAAPAAAAZHJzL2Rvd25yZXYueG1sTI9BS8NAEIXvgv9hGcFbu2mJ&#10;waTZlKBW6EGKVajHbXabBLOzITtNo7/e8aTHN29473v5enKdGO0QWo8KFvMIhMXKmxZrBe9vm9k9&#10;iEAaje48WgVfNsC6uL7KdWb8BV/tuKdacAiGTCtoiPpMylA11ukw971F9k5+cJpYDrU0g75wuOvk&#10;MooS6XSL3NDo3j40tvrcn52CzeHwvdjuPnZlSfT4VL7E4/bZK3V7M5UrEGQn+nuGX3xGh4KZjv6M&#10;JohOweyOp5CCZZyAYD+NoxTEkQ9pkoAscvl/QfEDAAD//wMAUEsBAi0AFAAGAAgAAAAhALaDOJL+&#10;AAAA4QEAABMAAAAAAAAAAAAAAAAAAAAAAFtDb250ZW50X1R5cGVzXS54bWxQSwECLQAUAAYACAAA&#10;ACEAOP0h/9YAAACUAQAACwAAAAAAAAAAAAAAAAAvAQAAX3JlbHMvLnJlbHNQSwECLQAUAAYACAAA&#10;ACEAO3j4gRQCAAAbBAAADgAAAAAAAAAAAAAAAAAuAgAAZHJzL2Uyb0RvYy54bWxQSwECLQAUAAYA&#10;CAAAACEAepZiYeEAAAAJAQAADwAAAAAAAAAAAAAAAABuBAAAZHJzL2Rvd25yZXYueG1sUEsFBgAA&#10;AAAEAAQA8wAAAHwFAAAAAA==&#10;" fillcolor="#fbe5d6" stroked="f">
                <v:shadow on="t" color="black" origin="-.5,-.5" offset="0,.35281mm"/>
                <v:textbox>
                  <w:txbxContent>
                    <w:p w14:paraId="1BFE18F1" w14:textId="77777777" w:rsidR="00A76FD7" w:rsidRDefault="00E6520D">
                      <w:pPr>
                        <w:jc w:val="center"/>
                        <w:rPr>
                          <w:b/>
                          <w:bCs/>
                          <w:color w:val="4472C4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4472C4"/>
                          <w:sz w:val="28"/>
                          <w:szCs w:val="28"/>
                        </w:rPr>
                        <w:t xml:space="preserve">TRECS is a monthly support group for parents who have adopted children from a different race, ethnicity, and/or culture from their own. It allows parents to openly </w:t>
                      </w:r>
                      <w:r>
                        <w:rPr>
                          <w:b/>
                          <w:bCs/>
                          <w:color w:val="4472C4"/>
                          <w:sz w:val="28"/>
                          <w:szCs w:val="28"/>
                        </w:rPr>
                        <w:t xml:space="preserve">discuss any issues they face, seek advice, and share their </w:t>
                      </w:r>
                      <w:proofErr w:type="gramStart"/>
                      <w:r>
                        <w:rPr>
                          <w:b/>
                          <w:bCs/>
                          <w:color w:val="4472C4"/>
                          <w:sz w:val="28"/>
                          <w:szCs w:val="28"/>
                        </w:rPr>
                        <w:t>experience</w:t>
                      </w:r>
                      <w:proofErr w:type="gramEnd"/>
                    </w:p>
                    <w:p w14:paraId="7E0FA2E0" w14:textId="77777777" w:rsidR="00A76FD7" w:rsidRDefault="00E6520D">
                      <w:pPr>
                        <w:jc w:val="center"/>
                        <w:rPr>
                          <w:b/>
                          <w:bCs/>
                          <w:color w:val="4472C4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4472C4"/>
                          <w:sz w:val="28"/>
                          <w:szCs w:val="28"/>
                        </w:rPr>
                        <w:t>For children who do not resemble their adoptive parents, establishing identity can be incredibly difficult. We aim to help families achieve this for their adopted children through help and support.</w:t>
                      </w:r>
                    </w:p>
                  </w:txbxContent>
                </v:textbox>
              </v:shape>
            </w:pict>
          </mc:Fallback>
        </mc:AlternateContent>
      </w:r>
    </w:p>
    <w:p w14:paraId="742CB74B" w14:textId="77777777" w:rsidR="00A76FD7" w:rsidRDefault="00A76FD7">
      <w:pPr>
        <w:jc w:val="center"/>
        <w:rPr>
          <w:b/>
          <w:bCs/>
          <w:color w:val="4472C4"/>
          <w:sz w:val="24"/>
          <w:szCs w:val="24"/>
        </w:rPr>
      </w:pPr>
    </w:p>
    <w:p w14:paraId="7280ACFB" w14:textId="77777777" w:rsidR="00A76FD7" w:rsidRDefault="00A76FD7">
      <w:pPr>
        <w:jc w:val="center"/>
        <w:rPr>
          <w:b/>
          <w:bCs/>
          <w:color w:val="4472C4"/>
          <w:sz w:val="24"/>
          <w:szCs w:val="24"/>
        </w:rPr>
      </w:pPr>
    </w:p>
    <w:p w14:paraId="4D791963" w14:textId="77777777" w:rsidR="00A76FD7" w:rsidRDefault="00A76FD7">
      <w:pPr>
        <w:jc w:val="center"/>
        <w:rPr>
          <w:b/>
          <w:bCs/>
          <w:color w:val="4472C4"/>
          <w:sz w:val="24"/>
          <w:szCs w:val="24"/>
        </w:rPr>
      </w:pPr>
    </w:p>
    <w:p w14:paraId="39CFBCB6" w14:textId="77777777" w:rsidR="00A76FD7" w:rsidRDefault="00A76FD7">
      <w:pPr>
        <w:jc w:val="center"/>
        <w:rPr>
          <w:b/>
          <w:bCs/>
          <w:color w:val="4472C4"/>
          <w:sz w:val="24"/>
          <w:szCs w:val="24"/>
        </w:rPr>
      </w:pPr>
    </w:p>
    <w:p w14:paraId="71877279" w14:textId="77777777" w:rsidR="00A76FD7" w:rsidRDefault="00A76FD7">
      <w:pPr>
        <w:jc w:val="center"/>
        <w:rPr>
          <w:b/>
          <w:bCs/>
          <w:color w:val="4472C4"/>
          <w:sz w:val="24"/>
          <w:szCs w:val="24"/>
        </w:rPr>
      </w:pPr>
    </w:p>
    <w:p w14:paraId="743F7C6C" w14:textId="77777777" w:rsidR="00A76FD7" w:rsidRDefault="00A76FD7">
      <w:pPr>
        <w:jc w:val="center"/>
        <w:rPr>
          <w:b/>
          <w:bCs/>
          <w:color w:val="4472C4"/>
          <w:sz w:val="24"/>
          <w:szCs w:val="24"/>
        </w:rPr>
      </w:pPr>
    </w:p>
    <w:p w14:paraId="42952DCD" w14:textId="77777777" w:rsidR="00A76FD7" w:rsidRDefault="00E6520D">
      <w:pPr>
        <w:jc w:val="center"/>
        <w:rPr>
          <w:b/>
          <w:bCs/>
          <w:i/>
          <w:iCs/>
          <w:color w:val="FF0000"/>
          <w:sz w:val="32"/>
          <w:szCs w:val="32"/>
        </w:rPr>
      </w:pPr>
      <w:r>
        <w:rPr>
          <w:b/>
          <w:bCs/>
          <w:i/>
          <w:iCs/>
          <w:color w:val="FF0000"/>
          <w:sz w:val="32"/>
          <w:szCs w:val="32"/>
        </w:rPr>
        <w:t>What the support group is for:</w:t>
      </w:r>
    </w:p>
    <w:p w14:paraId="700AE0F8" w14:textId="77777777" w:rsidR="00A76FD7" w:rsidRDefault="00E6520D">
      <w:pPr>
        <w:numPr>
          <w:ilvl w:val="0"/>
          <w:numId w:val="1"/>
        </w:numPr>
        <w:tabs>
          <w:tab w:val="left" w:pos="720"/>
        </w:tabs>
        <w:spacing w:after="120"/>
        <w:ind w:left="714" w:hanging="357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For parents who are thinking about or who have adopted a </w:t>
      </w:r>
      <w:proofErr w:type="gramStart"/>
      <w:r>
        <w:rPr>
          <w:b/>
          <w:bCs/>
          <w:sz w:val="21"/>
          <w:szCs w:val="21"/>
        </w:rPr>
        <w:t>child/children</w:t>
      </w:r>
      <w:proofErr w:type="gramEnd"/>
      <w:r>
        <w:rPr>
          <w:b/>
          <w:bCs/>
          <w:sz w:val="21"/>
          <w:szCs w:val="21"/>
        </w:rPr>
        <w:t xml:space="preserve"> from a different race, ethnicity, or culture to their own</w:t>
      </w:r>
    </w:p>
    <w:p w14:paraId="6C657F94" w14:textId="77777777" w:rsidR="00A76FD7" w:rsidRDefault="00E6520D">
      <w:pPr>
        <w:numPr>
          <w:ilvl w:val="0"/>
          <w:numId w:val="1"/>
        </w:numPr>
        <w:tabs>
          <w:tab w:val="left" w:pos="720"/>
        </w:tabs>
        <w:spacing w:after="120"/>
        <w:ind w:left="714" w:hanging="357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For the promotion of racial and cultural identity for adopted </w:t>
      </w:r>
      <w:r>
        <w:rPr>
          <w:b/>
          <w:bCs/>
          <w:sz w:val="21"/>
          <w:szCs w:val="21"/>
        </w:rPr>
        <w:t>children</w:t>
      </w:r>
    </w:p>
    <w:p w14:paraId="0CDC49C7" w14:textId="77777777" w:rsidR="00A76FD7" w:rsidRDefault="00E6520D">
      <w:pPr>
        <w:numPr>
          <w:ilvl w:val="0"/>
          <w:numId w:val="1"/>
        </w:numPr>
        <w:tabs>
          <w:tab w:val="left" w:pos="720"/>
        </w:tabs>
        <w:spacing w:after="120"/>
        <w:ind w:left="714" w:hanging="357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To help adopters to support their child to explore their cultural and racial </w:t>
      </w:r>
      <w:proofErr w:type="gramStart"/>
      <w:r>
        <w:rPr>
          <w:b/>
          <w:bCs/>
          <w:sz w:val="21"/>
          <w:szCs w:val="21"/>
        </w:rPr>
        <w:t>background</w:t>
      </w:r>
      <w:proofErr w:type="gramEnd"/>
    </w:p>
    <w:p w14:paraId="7A071841" w14:textId="77777777" w:rsidR="00A76FD7" w:rsidRDefault="00E6520D">
      <w:pPr>
        <w:numPr>
          <w:ilvl w:val="0"/>
          <w:numId w:val="1"/>
        </w:numPr>
        <w:tabs>
          <w:tab w:val="left" w:pos="720"/>
        </w:tabs>
        <w:spacing w:after="120"/>
        <w:ind w:left="714" w:hanging="357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To invite carefully selected speakers to offer advice using their own experiences and </w:t>
      </w:r>
      <w:proofErr w:type="gramStart"/>
      <w:r>
        <w:rPr>
          <w:b/>
          <w:bCs/>
          <w:sz w:val="21"/>
          <w:szCs w:val="21"/>
        </w:rPr>
        <w:t>research</w:t>
      </w:r>
      <w:proofErr w:type="gramEnd"/>
    </w:p>
    <w:p w14:paraId="7D3A61F5" w14:textId="77777777" w:rsidR="00A76FD7" w:rsidRDefault="00E6520D">
      <w:pPr>
        <w:numPr>
          <w:ilvl w:val="0"/>
          <w:numId w:val="1"/>
        </w:numPr>
        <w:tabs>
          <w:tab w:val="left" w:pos="720"/>
        </w:tabs>
        <w:spacing w:after="120"/>
        <w:ind w:left="714" w:hanging="357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To advise on strategies to manage racism or prejudice that </w:t>
      </w:r>
      <w:r>
        <w:rPr>
          <w:b/>
          <w:bCs/>
          <w:sz w:val="21"/>
          <w:szCs w:val="21"/>
        </w:rPr>
        <w:t xml:space="preserve">adopted children may </w:t>
      </w:r>
      <w:proofErr w:type="gramStart"/>
      <w:r>
        <w:rPr>
          <w:b/>
          <w:bCs/>
          <w:sz w:val="21"/>
          <w:szCs w:val="21"/>
        </w:rPr>
        <w:t>face</w:t>
      </w:r>
      <w:proofErr w:type="gramEnd"/>
    </w:p>
    <w:p w14:paraId="43CCE705" w14:textId="77777777" w:rsidR="00A76FD7" w:rsidRDefault="00E6520D">
      <w:pPr>
        <w:numPr>
          <w:ilvl w:val="0"/>
          <w:numId w:val="1"/>
        </w:numPr>
        <w:tabs>
          <w:tab w:val="left" w:pos="720"/>
        </w:tabs>
        <w:spacing w:after="120"/>
        <w:ind w:left="714" w:hanging="357"/>
        <w:jc w:val="center"/>
      </w:pPr>
      <w:r>
        <w:rPr>
          <w:b/>
          <w:bCs/>
          <w:sz w:val="21"/>
          <w:szCs w:val="21"/>
        </w:rPr>
        <w:t xml:space="preserve">To offer discussion on the importance of life story work and how to explore a child’s </w:t>
      </w:r>
      <w:proofErr w:type="gramStart"/>
      <w:r>
        <w:rPr>
          <w:b/>
          <w:bCs/>
          <w:sz w:val="21"/>
          <w:szCs w:val="21"/>
        </w:rPr>
        <w:t>heritage</w:t>
      </w:r>
      <w:proofErr w:type="gramEnd"/>
    </w:p>
    <w:p w14:paraId="26C77DC4" w14:textId="77777777" w:rsidR="00A76FD7" w:rsidRDefault="00A76FD7">
      <w:pPr>
        <w:pStyle w:val="ListParagraph"/>
        <w:rPr>
          <w:color w:val="000000"/>
          <w:lang w:eastAsia="en-GB"/>
        </w:rPr>
      </w:pPr>
    </w:p>
    <w:p w14:paraId="4E307E9A" w14:textId="77777777" w:rsidR="00A76FD7" w:rsidRDefault="00E6520D">
      <w:pPr>
        <w:jc w:val="center"/>
      </w:pPr>
      <w:r>
        <w:rPr>
          <w:b/>
          <w:bCs/>
          <w:color w:val="000000"/>
        </w:rPr>
        <w:t xml:space="preserve">"Our lives were filled with daily microaggressions, covert and overt racism, although they were not recognised in this way </w:t>
      </w:r>
      <w:r>
        <w:rPr>
          <w:rFonts w:ascii="Gill Sans MT" w:hAnsi="Gill Sans MT"/>
          <w:b/>
          <w:bCs/>
          <w:color w:val="000000"/>
        </w:rPr>
        <w:t>–</w:t>
      </w:r>
      <w:r>
        <w:rPr>
          <w:b/>
          <w:bCs/>
          <w:color w:val="000000"/>
        </w:rPr>
        <w:t>we just absorbed it, without knowing the impact it was having on our mental health and well-being" (Direct quote from an adoptee)</w:t>
      </w:r>
    </w:p>
    <w:p w14:paraId="3575AED7" w14:textId="77777777" w:rsidR="00A76FD7" w:rsidRDefault="00A76FD7">
      <w:pPr>
        <w:spacing w:after="0" w:line="240" w:lineRule="auto"/>
        <w:rPr>
          <w:b/>
          <w:bCs/>
          <w:i/>
          <w:iCs/>
          <w:color w:val="FF0000"/>
          <w:sz w:val="24"/>
          <w:szCs w:val="24"/>
        </w:rPr>
      </w:pPr>
    </w:p>
    <w:p w14:paraId="7EC14039" w14:textId="77777777" w:rsidR="00A76FD7" w:rsidRDefault="00E6520D">
      <w:pPr>
        <w:spacing w:after="0" w:line="240" w:lineRule="auto"/>
        <w:ind w:left="720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When?</w:t>
      </w:r>
    </w:p>
    <w:p w14:paraId="56C9CDE8" w14:textId="77777777" w:rsidR="00A76FD7" w:rsidRDefault="00E6520D">
      <w:pPr>
        <w:spacing w:after="0" w:line="240" w:lineRule="auto"/>
        <w:ind w:left="720"/>
        <w:jc w:val="center"/>
      </w:pPr>
      <w:r>
        <w:rPr>
          <w:b/>
          <w:bCs/>
          <w:color w:val="4472C4"/>
          <w:sz w:val="24"/>
          <w:szCs w:val="24"/>
        </w:rPr>
        <w:t>Every 4</w:t>
      </w:r>
      <w:r>
        <w:rPr>
          <w:b/>
          <w:bCs/>
          <w:color w:val="4472C4"/>
          <w:sz w:val="24"/>
          <w:szCs w:val="24"/>
          <w:vertAlign w:val="superscript"/>
        </w:rPr>
        <w:t>th</w:t>
      </w:r>
      <w:r>
        <w:rPr>
          <w:b/>
          <w:bCs/>
          <w:color w:val="4472C4"/>
          <w:sz w:val="24"/>
          <w:szCs w:val="24"/>
        </w:rPr>
        <w:t xml:space="preserve"> Thursday of the month from 7.30-9pm via teams, </w:t>
      </w:r>
    </w:p>
    <w:p w14:paraId="16ED1939" w14:textId="77777777" w:rsidR="00A76FD7" w:rsidRDefault="00A76FD7">
      <w:pPr>
        <w:spacing w:after="0" w:line="240" w:lineRule="auto"/>
        <w:ind w:left="720"/>
        <w:jc w:val="center"/>
        <w:rPr>
          <w:b/>
          <w:bCs/>
          <w:color w:val="4472C4"/>
          <w:sz w:val="24"/>
          <w:szCs w:val="24"/>
        </w:rPr>
      </w:pPr>
    </w:p>
    <w:p w14:paraId="20ED4E51" w14:textId="77777777" w:rsidR="00A76FD7" w:rsidRDefault="00E6520D">
      <w:pPr>
        <w:spacing w:after="0" w:line="240" w:lineRule="auto"/>
        <w:ind w:left="720"/>
        <w:jc w:val="center"/>
      </w:pPr>
      <w:r>
        <w:rPr>
          <w:b/>
          <w:bCs/>
          <w:color w:val="4472C4"/>
          <w:sz w:val="24"/>
          <w:szCs w:val="24"/>
        </w:rPr>
        <w:t xml:space="preserve">please contact </w:t>
      </w:r>
      <w:hyperlink r:id="rId8" w:history="1">
        <w:r>
          <w:rPr>
            <w:rStyle w:val="Hyperlink"/>
            <w:b/>
            <w:bCs/>
            <w:sz w:val="24"/>
            <w:szCs w:val="24"/>
          </w:rPr>
          <w:t>Fozia.saleem@oneadoptionwy.leeds.gov.uk or shazia.malik@onedoptionwy.leeds.gov.uk</w:t>
        </w:r>
      </w:hyperlink>
      <w:r>
        <w:rPr>
          <w:b/>
          <w:bCs/>
          <w:color w:val="4472C4"/>
          <w:sz w:val="24"/>
          <w:szCs w:val="24"/>
        </w:rPr>
        <w:t xml:space="preserve"> for more information.</w:t>
      </w:r>
    </w:p>
    <w:p w14:paraId="4AE22C27" w14:textId="77777777" w:rsidR="00A76FD7" w:rsidRDefault="00A76FD7">
      <w:pPr>
        <w:spacing w:after="0" w:line="240" w:lineRule="auto"/>
        <w:ind w:left="720"/>
        <w:jc w:val="center"/>
        <w:rPr>
          <w:b/>
          <w:bCs/>
          <w:sz w:val="18"/>
          <w:szCs w:val="18"/>
        </w:rPr>
      </w:pPr>
    </w:p>
    <w:p w14:paraId="61C4ACE2" w14:textId="77777777" w:rsidR="00A76FD7" w:rsidRDefault="00E6520D">
      <w:pPr>
        <w:spacing w:after="0" w:line="240" w:lineRule="auto"/>
        <w:jc w:val="center"/>
      </w:pPr>
      <w:r>
        <w:rPr>
          <w:rFonts w:cs="Calibri"/>
          <w:b/>
          <w:sz w:val="18"/>
          <w:szCs w:val="18"/>
        </w:rPr>
        <w:t xml:space="preserve">          </w:t>
      </w:r>
      <w:r>
        <w:rPr>
          <w:noProof/>
          <w:sz w:val="18"/>
          <w:szCs w:val="18"/>
        </w:rPr>
        <w:drawing>
          <wp:inline distT="0" distB="0" distL="0" distR="0" wp14:anchorId="4E3C6420" wp14:editId="7DD9EFB8">
            <wp:extent cx="1130298" cy="1333496"/>
            <wp:effectExtent l="0" t="0" r="0" b="4"/>
            <wp:docPr id="3" name="Picture 3" descr="Root tree. A vector drawing represents root tree design , #AD, #vector, # tree, #Root, #drawing, #design #ad | Roots drawing, Tree with roots  drawing, Drawing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0298" cy="13334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1293656" w14:textId="77777777" w:rsidR="00A76FD7" w:rsidRDefault="00A76FD7">
      <w:pPr>
        <w:spacing w:after="0" w:line="240" w:lineRule="auto"/>
        <w:jc w:val="center"/>
      </w:pPr>
    </w:p>
    <w:sectPr w:rsidR="00A76FD7">
      <w:pgSz w:w="11906" w:h="16838"/>
      <w:pgMar w:top="1440" w:right="1440" w:bottom="1440" w:left="1440" w:header="720" w:footer="720" w:gutter="0"/>
      <w:pgBorders w:offsetFrom="page">
        <w:top w:val="single" w:sz="48" w:space="24" w:color="000000"/>
        <w:left w:val="single" w:sz="48" w:space="24" w:color="000000"/>
        <w:bottom w:val="single" w:sz="48" w:space="24" w:color="000000"/>
        <w:right w:val="single" w:sz="48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F5255" w14:textId="77777777" w:rsidR="00E6520D" w:rsidRDefault="00E6520D">
      <w:pPr>
        <w:spacing w:after="0" w:line="240" w:lineRule="auto"/>
      </w:pPr>
      <w:r>
        <w:separator/>
      </w:r>
    </w:p>
  </w:endnote>
  <w:endnote w:type="continuationSeparator" w:id="0">
    <w:p w14:paraId="1D578D3E" w14:textId="77777777" w:rsidR="00E6520D" w:rsidRDefault="00E6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E6CB7" w14:textId="77777777" w:rsidR="00E6520D" w:rsidRDefault="00E6520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AA85891" w14:textId="77777777" w:rsidR="00E6520D" w:rsidRDefault="00E65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D3015"/>
    <w:multiLevelType w:val="multilevel"/>
    <w:tmpl w:val="C730FB04"/>
    <w:lvl w:ilvl="0">
      <w:numFmt w:val="bullet"/>
      <w:lvlText w:val=""/>
      <w:lvlJc w:val="left"/>
      <w:pPr>
        <w:ind w:left="720" w:hanging="360"/>
      </w:pPr>
      <w:rPr>
        <w:rFonts w:ascii="Wingdings" w:hAnsi="Wingdings"/>
        <w:sz w:val="28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num w:numId="1" w16cid:durableId="701829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76FD7"/>
    <w:rsid w:val="00A76FD7"/>
    <w:rsid w:val="00E6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48DA69B"/>
  <w15:docId w15:val="{1EDE12B0-CA84-4155-A841-12133C18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pPr>
      <w:ind w:left="720"/>
    </w:p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zia.saleem@oneadoptionwy.leeds.gov.uk%20or%20shazia.malik@onedoptionwy.leeds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Office Word</Application>
  <DocSecurity>4</DocSecurity>
  <Lines>8</Lines>
  <Paragraphs>2</Paragraphs>
  <ScaleCrop>false</ScaleCrop>
  <Company>NCC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Malik, Shazia</dc:creator>
  <dc:description/>
  <cp:lastModifiedBy>Caroline Land</cp:lastModifiedBy>
  <cp:revision>2</cp:revision>
  <dcterms:created xsi:type="dcterms:W3CDTF">2024-08-15T11:11:00Z</dcterms:created>
  <dcterms:modified xsi:type="dcterms:W3CDTF">2024-08-15T11:11:00Z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d7c08e-9c24-436d-a6ad-a8ecb8394d49_Enabled">
    <vt:lpwstr>true</vt:lpwstr>
  </property>
  <property fmtid="{D5CDD505-2E9C-101B-9397-08002B2CF9AE}" pid="3" name="MSIP_Label_8fd7c08e-9c24-436d-a6ad-a8ecb8394d49_SetDate">
    <vt:lpwstr>2024-08-14T14:43:16Z</vt:lpwstr>
  </property>
  <property fmtid="{D5CDD505-2E9C-101B-9397-08002B2CF9AE}" pid="4" name="MSIP_Label_8fd7c08e-9c24-436d-a6ad-a8ecb8394d49_Method">
    <vt:lpwstr>Standard</vt:lpwstr>
  </property>
  <property fmtid="{D5CDD505-2E9C-101B-9397-08002B2CF9AE}" pid="5" name="MSIP_Label_8fd7c08e-9c24-436d-a6ad-a8ecb8394d49_Name">
    <vt:lpwstr>8fd7c08e-9c24-436d-a6ad-a8ecb8394d49</vt:lpwstr>
  </property>
  <property fmtid="{D5CDD505-2E9C-101B-9397-08002B2CF9AE}" pid="6" name="MSIP_Label_8fd7c08e-9c24-436d-a6ad-a8ecb8394d49_SiteId">
    <vt:lpwstr>6e5a37bb-a961-4e4f-baae-2798a2245f30</vt:lpwstr>
  </property>
  <property fmtid="{D5CDD505-2E9C-101B-9397-08002B2CF9AE}" pid="7" name="MSIP_Label_8fd7c08e-9c24-436d-a6ad-a8ecb8394d49_ActionId">
    <vt:lpwstr>51214f16-1278-4313-8abe-d725194c6ca4</vt:lpwstr>
  </property>
  <property fmtid="{D5CDD505-2E9C-101B-9397-08002B2CF9AE}" pid="8" name="MSIP_Label_8fd7c08e-9c24-436d-a6ad-a8ecb8394d49_ContentBits">
    <vt:lpwstr>0</vt:lpwstr>
  </property>
</Properties>
</file>